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BA" w:rsidRDefault="00813FBA" w:rsidP="00813F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3FBA">
        <w:rPr>
          <w:rFonts w:ascii="Times New Roman" w:hAnsi="Times New Roman" w:cs="Times New Roman"/>
          <w:b/>
          <w:sz w:val="28"/>
          <w:szCs w:val="28"/>
        </w:rPr>
        <w:t>Сценарий детской тематической дискотеки - "Разноцветная дорога"</w:t>
      </w:r>
    </w:p>
    <w:p w:rsidR="005C487C" w:rsidRPr="00813FBA" w:rsidRDefault="00813FBA" w:rsidP="00813F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D2F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813FBA">
        <w:rPr>
          <w:rFonts w:ascii="Times New Roman" w:hAnsi="Times New Roman" w:cs="Times New Roman"/>
          <w:sz w:val="28"/>
          <w:szCs w:val="28"/>
        </w:rPr>
        <w:t xml:space="preserve">Реквизит: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1. Пластинки с названиями команд.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2. Газеты.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3. Одноразовые тарелки, ободки с пружинками.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4. Маски.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Ведущий.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Привет, друзья! Ну и жара!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Начнем тусовку, но не до утра!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Мы с вами будем танцевать,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Петь, веселиться и играть!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Чтоб сразу стало веселее,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 круги мы встанем все быстрее!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Сейчас я размещу на полу несколько пластинок, а вы, разбившись на команды по желанию, встанете возле них.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Звучит музыка. Дети образуют команды вокруг пластинок.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Ведущий. Дорогие друзья! Приветствуем любителей зажигательных дискотек!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Звучат аплодисменты.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Ведущий:Обратите внимание на пластинки. На каждой из них написано свое название. По моему сигналу каждая команда произносит его громко вслух.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Команды представляются.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Варианты названий, написанных на пластинках: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4) Фанта.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5) Пепси.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6) Эскимо.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Ведущий. Ну что же, проявив старание,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Начнем мы в танцах состязанья!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Кто пройдет весь марафон,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Будет призом награжден!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Энергия должна быть у вас позитивная,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Посмотрим, какая команда активная.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Итак, начнем мы зажигать,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lastRenderedPageBreak/>
        <w:t xml:space="preserve">Чтобы лучшими сегодня стать!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Исполняется танец.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Ведущий. Песни сегодня звучат заводные.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Вы-то сами поете такие?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Ответ детей.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Ведущий. Кто из команд сейчас готов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Напеть нам песенку без слов?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Тем, кто ее угадает,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 руки приз попадает.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Конкурс «Угадай песню без слов».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Определение команды-победительницы. Происходит награждение.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Ведущий. Продолжаем танцевать,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Надо приз завоевать!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Сейчас вам надо постараться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На газете удержаться.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Танцевальный конкурс «Танец на газете».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Происходит награждение победителей.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Ведущий. Я вижу, каждый от песен балдеет,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Танцуем же все, кто как умеет!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Диски, ди-джей, нам сейчас заряжай,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Огненным танцем нас зажигай!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Исполняется танец.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Ведущий. Крутые команды здесь собрались!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Готовы мы вызвать их даже на бис!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И все же, чтоб нас до конца покорить,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Не раз еще надо всех удивить!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 команде мы лидера сейчас выбираем,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Движенья точь-в-точь все за ним повторяем.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Главное вам — поймать здесь волну,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Синхронность сегодня в полном ходу!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Танцевальный конкурс «Повтори за лидером». Определение и награждение победителей. Ведущий. Земными танцами не удивить умельцев,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lastRenderedPageBreak/>
        <w:t xml:space="preserve">Вот бы исполнить танец пришельцев!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Если б тарелки сюда прилетели,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 космосе мы станцевать бы сумели!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Звучит музыка. Проводится танцевальный конкурс «Пришельцы» Желающим выдаются одноразовые плоские тарелки и ободки на голову с пружинками. Участники конкурса, надев ободок и встав одной ногой на тарелку, демонстрируют танец пришельцев.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Кто сумеет дольше продержаться на одной ноге?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Происходит награждение самого стойкого.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Ведущий. Знакомые песни вы слышите здесь!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Смогли бы хит года исполнить нам весь?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Звучат ответы.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Ведущий. Время тогда не тяните,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Командой всей пойте, пляшите!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Кто громче всех песню сейчас пропоет,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Тот без подарка от нас не уйдет!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Песенно-танцевальный конкурс «Кто громче споет?». Учитывается активность всей команды: громкость исполнения звучащей песни, оригинальные танцевальные движения. Происходит награждение лучшей команды.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Ведущий. Друзья! Хорошо вы умеете петь!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Сейчас предлагаю вам маски надеть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И в танце кружиться потом до упада,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Пока не настигнет за труд вас награда.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Как перерыв только в музыке есть,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Я вам разрешаю тут же присесть!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Исполняется «Танец в масках» под зажигательную музыку. Участники в масках танцуют в парах. Как только музыка прерывается, один из участников становится на одно колено, а второй, обежав напарника, садится к нему на колено.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Пара, выполнившая задание последней, выбывает из игры.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Игра продолжается до тех пор, пока на кругу не останется одна пара.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Она и становится победителем.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lastRenderedPageBreak/>
        <w:t xml:space="preserve">Ведущий. Продвинуты в танцах вы, это видно.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И многим здесь в зале даже завидно.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Им тоже хотелось бы рядышком встать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И с вами под музыку тут зажигать.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 паровозики быстро, друзья, становитесь,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По залу вы в танце тут же пройдитесь.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Кто больше пассажиров сейчас наберет,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Тот к выигрышу быстро у нас подойдет.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Проводится танцевальный конкурс «Паровозик».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Самый длинный «состав» получает приз.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Ведущий. Дискотека, ребята, у нас продолжается, </w:t>
      </w:r>
      <w:r w:rsidRPr="00813FBA">
        <w:rPr>
          <w:rFonts w:ascii="Times New Roman" w:hAnsi="Times New Roman" w:cs="Times New Roman"/>
          <w:sz w:val="28"/>
          <w:szCs w:val="28"/>
        </w:rPr>
        <w:br/>
        <w:t xml:space="preserve">Пусть каждый из вас быть лучшим старается! </w:t>
      </w:r>
      <w:r w:rsidRPr="00813FBA">
        <w:rPr>
          <w:rFonts w:ascii="Times New Roman" w:hAnsi="Times New Roman" w:cs="Times New Roman"/>
          <w:sz w:val="28"/>
          <w:szCs w:val="28"/>
        </w:rPr>
        <w:br/>
      </w:r>
      <w:r w:rsidRPr="00813FBA">
        <w:rPr>
          <w:rFonts w:ascii="Times New Roman" w:hAnsi="Times New Roman" w:cs="Times New Roman"/>
          <w:sz w:val="28"/>
          <w:szCs w:val="28"/>
        </w:rPr>
        <w:br/>
        <w:t>Звучит музыка. Дискотека продолжается.</w:t>
      </w:r>
    </w:p>
    <w:sectPr w:rsidR="005C487C" w:rsidRPr="00813F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E5" w:rsidRDefault="00E038E5" w:rsidP="00AD2F81">
      <w:pPr>
        <w:spacing w:after="0" w:line="240" w:lineRule="auto"/>
      </w:pPr>
      <w:r>
        <w:separator/>
      </w:r>
    </w:p>
  </w:endnote>
  <w:endnote w:type="continuationSeparator" w:id="0">
    <w:p w:rsidR="00E038E5" w:rsidRDefault="00E038E5" w:rsidP="00AD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761944"/>
      <w:docPartObj>
        <w:docPartGallery w:val="Page Numbers (Bottom of Page)"/>
        <w:docPartUnique/>
      </w:docPartObj>
    </w:sdtPr>
    <w:sdtContent>
      <w:p w:rsidR="00AD2F81" w:rsidRDefault="00AD2F8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D2F81" w:rsidRDefault="00AD2F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E5" w:rsidRDefault="00E038E5" w:rsidP="00AD2F81">
      <w:pPr>
        <w:spacing w:after="0" w:line="240" w:lineRule="auto"/>
      </w:pPr>
      <w:r>
        <w:separator/>
      </w:r>
    </w:p>
  </w:footnote>
  <w:footnote w:type="continuationSeparator" w:id="0">
    <w:p w:rsidR="00E038E5" w:rsidRDefault="00E038E5" w:rsidP="00AD2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F6"/>
    <w:rsid w:val="005C487C"/>
    <w:rsid w:val="006F59F6"/>
    <w:rsid w:val="00813FBA"/>
    <w:rsid w:val="008B3A76"/>
    <w:rsid w:val="00AD2F81"/>
    <w:rsid w:val="00E0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3A7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B3A76"/>
  </w:style>
  <w:style w:type="paragraph" w:styleId="a5">
    <w:name w:val="Balloon Text"/>
    <w:basedOn w:val="a"/>
    <w:link w:val="a6"/>
    <w:uiPriority w:val="99"/>
    <w:semiHidden/>
    <w:unhideWhenUsed/>
    <w:rsid w:val="0081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F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F81"/>
  </w:style>
  <w:style w:type="paragraph" w:styleId="a9">
    <w:name w:val="footer"/>
    <w:basedOn w:val="a"/>
    <w:link w:val="aa"/>
    <w:uiPriority w:val="99"/>
    <w:unhideWhenUsed/>
    <w:rsid w:val="00AD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3A7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B3A76"/>
  </w:style>
  <w:style w:type="paragraph" w:styleId="a5">
    <w:name w:val="Balloon Text"/>
    <w:basedOn w:val="a"/>
    <w:link w:val="a6"/>
    <w:uiPriority w:val="99"/>
    <w:semiHidden/>
    <w:unhideWhenUsed/>
    <w:rsid w:val="0081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F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F81"/>
  </w:style>
  <w:style w:type="paragraph" w:styleId="a9">
    <w:name w:val="footer"/>
    <w:basedOn w:val="a"/>
    <w:link w:val="aa"/>
    <w:uiPriority w:val="99"/>
    <w:unhideWhenUsed/>
    <w:rsid w:val="00AD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мисюркакотя</dc:creator>
  <cp:keywords/>
  <dc:description/>
  <cp:lastModifiedBy>Мисюра</cp:lastModifiedBy>
  <cp:revision>4</cp:revision>
  <cp:lastPrinted>2015-07-28T07:45:00Z</cp:lastPrinted>
  <dcterms:created xsi:type="dcterms:W3CDTF">2015-07-28T07:42:00Z</dcterms:created>
  <dcterms:modified xsi:type="dcterms:W3CDTF">2018-05-22T06:43:00Z</dcterms:modified>
</cp:coreProperties>
</file>